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DF1" w:rsidRDefault="00414DF1" w:rsidP="00414DF1">
      <w:pPr>
        <w:keepNext/>
        <w:widowControl/>
        <w:spacing w:before="0"/>
        <w:ind w:left="0"/>
        <w:jc w:val="right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  <w:t xml:space="preserve">                               </w:t>
      </w:r>
      <w:r w:rsidRPr="00FD5EEC"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  <w:t>Maharashtra University of Health Sciences, Nashik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  <w:t xml:space="preserve">               Annexure - XI</w:t>
      </w:r>
    </w:p>
    <w:p w:rsidR="00414DF1" w:rsidRPr="00FD5EEC" w:rsidRDefault="00414DF1" w:rsidP="00414DF1">
      <w:pPr>
        <w:keepNext/>
        <w:widowControl/>
        <w:spacing w:before="0"/>
        <w:ind w:left="0"/>
        <w:jc w:val="center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</w:pPr>
      <w:r>
        <w:rPr>
          <w:rFonts w:cs="Arial"/>
          <w:b/>
          <w:bCs/>
          <w:sz w:val="32"/>
          <w:szCs w:val="32"/>
          <w:lang w:bidi="ar-SA"/>
        </w:rPr>
        <w:t>Occupational Therapy</w:t>
      </w:r>
      <w:r w:rsidRPr="00384E5B">
        <w:rPr>
          <w:rFonts w:cs="Arial"/>
          <w:b/>
          <w:bCs/>
          <w:sz w:val="32"/>
          <w:szCs w:val="32"/>
          <w:lang w:bidi="ar-SA"/>
        </w:rPr>
        <w:t xml:space="preserve"> Faculty</w:t>
      </w:r>
    </w:p>
    <w:p w:rsidR="00414DF1" w:rsidRPr="00FD5EEC" w:rsidRDefault="00414DF1" w:rsidP="00414DF1">
      <w:pPr>
        <w:keepNext/>
        <w:widowControl/>
        <w:spacing w:before="0"/>
        <w:ind w:left="0"/>
        <w:jc w:val="center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</w:pPr>
      <w:r w:rsidRPr="00FD5EEC"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  <w:t xml:space="preserve">Inspection Committee Report for Academic Year 202 --- - 202---  </w:t>
      </w:r>
    </w:p>
    <w:p w:rsidR="00414DF1" w:rsidRPr="00FD5EEC" w:rsidRDefault="00414DF1" w:rsidP="00414DF1">
      <w:pPr>
        <w:keepNext/>
        <w:widowControl/>
        <w:spacing w:before="0"/>
        <w:ind w:left="0"/>
        <w:jc w:val="center"/>
        <w:outlineLvl w:val="0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D5EEC">
        <w:rPr>
          <w:rFonts w:asciiTheme="majorHAnsi" w:hAnsiTheme="majorHAnsi" w:cstheme="majorHAnsi"/>
          <w:b/>
          <w:bCs/>
          <w:sz w:val="28"/>
          <w:szCs w:val="28"/>
          <w:u w:val="single"/>
        </w:rPr>
        <w:t>Webinar / Workshop/ CME/ Activities/ Preform in Last One Year.</w:t>
      </w:r>
    </w:p>
    <w:p w:rsidR="00414DF1" w:rsidRDefault="00414DF1" w:rsidP="00414DF1">
      <w:pPr>
        <w:keepNext/>
        <w:widowControl/>
        <w:spacing w:before="0"/>
        <w:ind w:left="0"/>
        <w:jc w:val="center"/>
        <w:outlineLvl w:val="0"/>
        <w:rPr>
          <w:rFonts w:asciiTheme="majorHAnsi" w:hAnsiTheme="majorHAnsi" w:cstheme="majorHAnsi"/>
          <w:b/>
          <w:bCs/>
          <w:sz w:val="12"/>
          <w:szCs w:val="12"/>
          <w:u w:val="single"/>
        </w:rPr>
      </w:pPr>
    </w:p>
    <w:p w:rsidR="00CD02B8" w:rsidRDefault="00CD02B8" w:rsidP="00CD02B8">
      <w:pPr>
        <w:autoSpaceDE w:val="0"/>
        <w:autoSpaceDN w:val="0"/>
        <w:adjustRightInd w:val="0"/>
        <w:ind w:left="0"/>
        <w:contextualSpacing/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</w:pPr>
      <w:r w:rsidRPr="00FD5EEC">
        <w:rPr>
          <w:rFonts w:asciiTheme="majorHAnsi" w:eastAsia="Times New Roman" w:hAnsiTheme="majorHAnsi" w:cstheme="majorHAnsi"/>
          <w:b/>
          <w:bCs/>
          <w:spacing w:val="-1"/>
          <w:w w:val="103"/>
          <w:sz w:val="24"/>
          <w:szCs w:val="24"/>
          <w:lang w:bidi="en-US"/>
        </w:rPr>
        <w:t>N</w:t>
      </w:r>
      <w:r w:rsidRPr="00FD5EEC">
        <w:rPr>
          <w:rFonts w:asciiTheme="majorHAnsi" w:eastAsia="Times New Roman" w:hAnsiTheme="majorHAnsi" w:cstheme="majorHAnsi"/>
          <w:b/>
          <w:bCs/>
          <w:spacing w:val="5"/>
          <w:w w:val="103"/>
          <w:sz w:val="24"/>
          <w:szCs w:val="24"/>
          <w:lang w:bidi="en-US"/>
        </w:rPr>
        <w:t>a</w:t>
      </w:r>
      <w:r w:rsidRPr="00FD5EEC">
        <w:rPr>
          <w:rFonts w:asciiTheme="majorHAnsi" w:eastAsia="Times New Roman" w:hAnsiTheme="majorHAnsi" w:cstheme="majorHAnsi"/>
          <w:b/>
          <w:bCs/>
          <w:spacing w:val="-6"/>
          <w:w w:val="103"/>
          <w:sz w:val="24"/>
          <w:szCs w:val="24"/>
          <w:lang w:bidi="en-US"/>
        </w:rPr>
        <w:t>m</w:t>
      </w:r>
      <w:r w:rsidRPr="00FD5EEC"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>e</w:t>
      </w:r>
      <w:r w:rsidRPr="00FD5EEC">
        <w:rPr>
          <w:rFonts w:asciiTheme="majorHAnsi" w:eastAsia="Times New Roman" w:hAnsiTheme="majorHAnsi" w:cstheme="majorHAnsi"/>
          <w:b/>
          <w:bCs/>
          <w:spacing w:val="23"/>
          <w:w w:val="103"/>
          <w:sz w:val="24"/>
          <w:szCs w:val="24"/>
          <w:lang w:bidi="en-US"/>
        </w:rPr>
        <w:t xml:space="preserve"> </w:t>
      </w:r>
      <w:r w:rsidRPr="00FD5EEC"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>of</w:t>
      </w:r>
      <w:r w:rsidRPr="00FD5EEC">
        <w:rPr>
          <w:rFonts w:asciiTheme="majorHAnsi" w:eastAsia="Times New Roman" w:hAnsiTheme="majorHAnsi" w:cstheme="majorHAnsi"/>
          <w:b/>
          <w:bCs/>
          <w:spacing w:val="11"/>
          <w:w w:val="103"/>
          <w:sz w:val="24"/>
          <w:szCs w:val="24"/>
          <w:lang w:bidi="en-US"/>
        </w:rPr>
        <w:t xml:space="preserve"> </w:t>
      </w:r>
      <w:r w:rsidRPr="00FD5EEC"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>the</w:t>
      </w:r>
      <w:r w:rsidRPr="00FD5EEC">
        <w:rPr>
          <w:rFonts w:asciiTheme="majorHAnsi" w:eastAsia="Times New Roman" w:hAnsiTheme="majorHAnsi" w:cstheme="majorHAnsi"/>
          <w:b/>
          <w:bCs/>
          <w:spacing w:val="16"/>
          <w:w w:val="103"/>
          <w:sz w:val="24"/>
          <w:szCs w:val="24"/>
          <w:lang w:bidi="en-US"/>
        </w:rPr>
        <w:t xml:space="preserve"> </w:t>
      </w:r>
      <w:r w:rsidRPr="00FD5EEC">
        <w:rPr>
          <w:rFonts w:asciiTheme="majorHAnsi" w:eastAsia="Times New Roman" w:hAnsiTheme="majorHAnsi" w:cstheme="majorHAnsi"/>
          <w:b/>
          <w:bCs/>
          <w:spacing w:val="-1"/>
          <w:w w:val="103"/>
          <w:sz w:val="24"/>
          <w:szCs w:val="24"/>
          <w:lang w:bidi="en-US"/>
        </w:rPr>
        <w:t>C</w:t>
      </w:r>
      <w:r w:rsidRPr="00FD5EEC"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>ollege</w:t>
      </w:r>
      <w:r w:rsidRPr="00FD5EEC">
        <w:rPr>
          <w:rFonts w:asciiTheme="majorHAnsi" w:eastAsia="Times New Roman" w:hAnsiTheme="majorHAnsi" w:cstheme="majorHAnsi"/>
          <w:b/>
          <w:bCs/>
          <w:spacing w:val="24"/>
          <w:w w:val="103"/>
          <w:sz w:val="24"/>
          <w:szCs w:val="24"/>
          <w:lang w:bidi="en-US"/>
        </w:rPr>
        <w:t xml:space="preserve"> </w:t>
      </w:r>
      <w:r w:rsidRPr="00FD5EEC"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>/</w:t>
      </w:r>
      <w:r w:rsidRPr="00FD5EEC">
        <w:rPr>
          <w:rFonts w:asciiTheme="majorHAnsi" w:eastAsia="Times New Roman" w:hAnsiTheme="majorHAnsi" w:cstheme="majorHAnsi"/>
          <w:b/>
          <w:bCs/>
          <w:spacing w:val="4"/>
          <w:w w:val="103"/>
          <w:sz w:val="24"/>
          <w:szCs w:val="24"/>
          <w:lang w:bidi="en-US"/>
        </w:rPr>
        <w:t xml:space="preserve"> </w:t>
      </w:r>
      <w:r w:rsidRPr="00FD5EEC"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>In</w:t>
      </w:r>
      <w:r w:rsidRPr="00FD5EEC">
        <w:rPr>
          <w:rFonts w:asciiTheme="majorHAnsi" w:eastAsia="Times New Roman" w:hAnsiTheme="majorHAnsi" w:cstheme="majorHAnsi"/>
          <w:b/>
          <w:bCs/>
          <w:spacing w:val="5"/>
          <w:w w:val="103"/>
          <w:sz w:val="24"/>
          <w:szCs w:val="24"/>
          <w:lang w:bidi="en-US"/>
        </w:rPr>
        <w:t>s</w:t>
      </w:r>
      <w:r w:rsidRPr="00FD5EEC"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>titute</w:t>
      </w:r>
      <w:proofErr w:type="gramStart"/>
      <w:r w:rsidRPr="00FD5EEC"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>:-</w:t>
      </w:r>
      <w:proofErr w:type="gramEnd"/>
      <w:r w:rsidRPr="00FD5EEC"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 xml:space="preserve"> </w:t>
      </w:r>
      <w:r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 xml:space="preserve">Occupational Therapy Training school &amp; </w:t>
      </w:r>
      <w:proofErr w:type="spellStart"/>
      <w:r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>Centre,LTMMC</w:t>
      </w:r>
      <w:proofErr w:type="spellEnd"/>
      <w:r>
        <w:rPr>
          <w:rFonts w:asciiTheme="majorHAnsi" w:eastAsia="Times New Roman" w:hAnsiTheme="majorHAnsi" w:cstheme="majorHAnsi"/>
          <w:b/>
          <w:bCs/>
          <w:w w:val="103"/>
          <w:sz w:val="24"/>
          <w:szCs w:val="24"/>
          <w:lang w:bidi="en-US"/>
        </w:rPr>
        <w:t xml:space="preserve">, Sion, Mumbai. </w:t>
      </w:r>
    </w:p>
    <w:p w:rsidR="00CD02B8" w:rsidRPr="00FD5EEC" w:rsidRDefault="00CD02B8" w:rsidP="00CD02B8">
      <w:pPr>
        <w:keepNext/>
        <w:widowControl/>
        <w:spacing w:before="0"/>
        <w:ind w:left="0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</w:pPr>
      <w:r w:rsidRPr="00FD5EEC"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  <w:t>No. of Webinars Arranged, Guest Lectures &amp; CME/ Workshops (Publish details on college website)</w:t>
      </w:r>
    </w:p>
    <w:p w:rsidR="00CD02B8" w:rsidRPr="00E93669" w:rsidRDefault="00CD02B8" w:rsidP="00414DF1">
      <w:pPr>
        <w:keepNext/>
        <w:widowControl/>
        <w:spacing w:before="0"/>
        <w:ind w:left="0"/>
        <w:jc w:val="center"/>
        <w:outlineLvl w:val="0"/>
        <w:rPr>
          <w:rFonts w:asciiTheme="majorHAnsi" w:hAnsiTheme="majorHAnsi" w:cstheme="majorHAnsi"/>
          <w:b/>
          <w:bCs/>
          <w:sz w:val="12"/>
          <w:szCs w:val="12"/>
          <w:u w:val="single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680"/>
        <w:tblW w:w="0" w:type="auto"/>
        <w:tblLook w:val="04A0" w:firstRow="1" w:lastRow="0" w:firstColumn="1" w:lastColumn="0" w:noHBand="0" w:noVBand="1"/>
      </w:tblPr>
      <w:tblGrid>
        <w:gridCol w:w="866"/>
        <w:gridCol w:w="8258"/>
      </w:tblGrid>
      <w:tr w:rsidR="00CD02B8" w:rsidRPr="00FD5EEC" w:rsidTr="00CD02B8">
        <w:trPr>
          <w:trHeight w:val="446"/>
        </w:trPr>
        <w:tc>
          <w:tcPr>
            <w:tcW w:w="866" w:type="dxa"/>
          </w:tcPr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</w:pPr>
            <w:proofErr w:type="spellStart"/>
            <w:r w:rsidRPr="00FD5EE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t>Sr</w:t>
            </w:r>
            <w:proofErr w:type="spellEnd"/>
            <w:r w:rsidRPr="00FD5EEC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t xml:space="preserve"> No</w:t>
            </w:r>
          </w:p>
        </w:tc>
        <w:tc>
          <w:tcPr>
            <w:tcW w:w="8258" w:type="dxa"/>
          </w:tcPr>
          <w:p w:rsidR="00CD02B8" w:rsidRPr="003D286E" w:rsidRDefault="00CD02B8" w:rsidP="00CD02B8">
            <w:pPr>
              <w:keepNext/>
              <w:widowControl/>
              <w:ind w:left="0"/>
              <w:jc w:val="center"/>
              <w:outlineLv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</w:pPr>
            <w:r w:rsidRPr="003D286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t>Details of Webinar / Workshop/ CME/ Activities/ Preform</w:t>
            </w:r>
          </w:p>
        </w:tc>
      </w:tr>
      <w:tr w:rsidR="00CD02B8" w:rsidRPr="00FD5EEC" w:rsidTr="00CD02B8">
        <w:trPr>
          <w:trHeight w:val="446"/>
        </w:trPr>
        <w:tc>
          <w:tcPr>
            <w:tcW w:w="866" w:type="dxa"/>
          </w:tcPr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t>1.</w:t>
            </w:r>
          </w:p>
        </w:tc>
        <w:tc>
          <w:tcPr>
            <w:tcW w:w="8258" w:type="dxa"/>
          </w:tcPr>
          <w:p w:rsidR="00CD02B8" w:rsidRPr="00DF7193" w:rsidRDefault="00CD02B8" w:rsidP="00CD02B8">
            <w:pPr>
              <w:ind w:left="0"/>
              <w:rPr>
                <w:b/>
                <w:bCs/>
              </w:rPr>
            </w:pPr>
            <w:r w:rsidRPr="00DF7193">
              <w:rPr>
                <w:b/>
                <w:bCs/>
              </w:rPr>
              <w:t>ACHIEVEMENTS / AWARDS / FELLOWSHIP:-</w:t>
            </w:r>
          </w:p>
          <w:p w:rsidR="00CD02B8" w:rsidRPr="00FD5EEC" w:rsidRDefault="00CD02B8" w:rsidP="00CD02B8">
            <w:pPr>
              <w:ind w:left="0"/>
              <w:rPr>
                <w:rFonts w:asciiTheme="majorHAnsi" w:eastAsia="Times New Roman" w:hAnsiTheme="majorHAnsi" w:cstheme="majorHAnsi"/>
                <w:sz w:val="24"/>
                <w:szCs w:val="24"/>
                <w:lang w:val="en-AU" w:bidi="ar-SA"/>
              </w:rPr>
            </w:pPr>
            <w:r>
              <w:t xml:space="preserve">Dr. </w:t>
            </w:r>
            <w:proofErr w:type="gramStart"/>
            <w:r>
              <w:t xml:space="preserve">Mansi  </w:t>
            </w:r>
            <w:proofErr w:type="spellStart"/>
            <w:r>
              <w:t>Mulye</w:t>
            </w:r>
            <w:proofErr w:type="spellEnd"/>
            <w:proofErr w:type="gramEnd"/>
            <w:r>
              <w:t xml:space="preserve">:   SI Certification USC </w:t>
            </w:r>
            <w:proofErr w:type="spellStart"/>
            <w:r>
              <w:t>chan</w:t>
            </w:r>
            <w:proofErr w:type="spellEnd"/>
            <w:r>
              <w:t>(CE). October 2024 (Registration No. 24EB – m7GY – MZEE).</w:t>
            </w:r>
          </w:p>
        </w:tc>
      </w:tr>
      <w:tr w:rsidR="00CD02B8" w:rsidRPr="00FD5EEC" w:rsidTr="00CD02B8">
        <w:trPr>
          <w:trHeight w:val="446"/>
        </w:trPr>
        <w:tc>
          <w:tcPr>
            <w:tcW w:w="866" w:type="dxa"/>
          </w:tcPr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t>2.</w:t>
            </w:r>
          </w:p>
        </w:tc>
        <w:tc>
          <w:tcPr>
            <w:tcW w:w="8258" w:type="dxa"/>
          </w:tcPr>
          <w:p w:rsidR="00CD02B8" w:rsidRPr="000C41C6" w:rsidRDefault="00CD02B8" w:rsidP="00CD02B8">
            <w:pPr>
              <w:ind w:left="0"/>
              <w:rPr>
                <w:b/>
                <w:bCs/>
              </w:rPr>
            </w:pPr>
            <w:r w:rsidRPr="000C41C6">
              <w:rPr>
                <w:b/>
                <w:bCs/>
              </w:rPr>
              <w:t>POSITION / ORATIONS:-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</w:t>
            </w:r>
            <w:proofErr w:type="spellStart"/>
            <w:r>
              <w:t>Shailaja</w:t>
            </w:r>
            <w:proofErr w:type="spellEnd"/>
            <w:r>
              <w:t xml:space="preserve"> </w:t>
            </w:r>
            <w:proofErr w:type="spellStart"/>
            <w:r>
              <w:t>Jaywant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Elected as EC member ‘ACOT’ Academic council of Occupational Therapy India for Tenure 2024-28 on 19/02/2024 (EIC Member)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</w:t>
            </w:r>
            <w:proofErr w:type="spellStart"/>
            <w:r>
              <w:t>Shailaja</w:t>
            </w:r>
            <w:proofErr w:type="spellEnd"/>
            <w:r>
              <w:t xml:space="preserve"> </w:t>
            </w:r>
            <w:proofErr w:type="spellStart"/>
            <w:r>
              <w:t>Jaywant</w:t>
            </w:r>
            <w:proofErr w:type="spellEnd"/>
            <w:r>
              <w:t>:-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Invited as a faculty in workshop on “Neurodevelopmental care &amp; Early Intervention” 8 March 2024 at Seth GSMC &amp; KEMH, Mumbai.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Topic:- “Feeding &amp; oral motor intervention in preterm Infants” on 08/03/2024 (Faculty for workshop)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</w:t>
            </w:r>
            <w:proofErr w:type="spellStart"/>
            <w:r>
              <w:t>Anuradha</w:t>
            </w:r>
            <w:proofErr w:type="spellEnd"/>
            <w:r>
              <w:t xml:space="preserve"> </w:t>
            </w:r>
            <w:proofErr w:type="spellStart"/>
            <w:r>
              <w:t>Pai</w:t>
            </w:r>
            <w:proofErr w:type="spellEnd"/>
            <w:r>
              <w:t xml:space="preserve">   &amp;  Dr. </w:t>
            </w:r>
            <w:proofErr w:type="spellStart"/>
            <w:r>
              <w:t>Shailaja</w:t>
            </w:r>
            <w:proofErr w:type="spellEnd"/>
            <w:r>
              <w:t xml:space="preserve"> </w:t>
            </w:r>
            <w:proofErr w:type="spellStart"/>
            <w:r>
              <w:t>Jaywant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 xml:space="preserve">Invited as external BOS member for </w:t>
            </w:r>
            <w:proofErr w:type="spellStart"/>
            <w:r>
              <w:t>BOTh</w:t>
            </w:r>
            <w:proofErr w:type="spellEnd"/>
            <w:r>
              <w:t xml:space="preserve"> syllabus, D. Y. </w:t>
            </w:r>
            <w:proofErr w:type="spellStart"/>
            <w:r>
              <w:t>Patil</w:t>
            </w:r>
            <w:proofErr w:type="spellEnd"/>
            <w:r>
              <w:t xml:space="preserve"> college of Occupational Therapy, D. Y. </w:t>
            </w:r>
            <w:proofErr w:type="spellStart"/>
            <w:r>
              <w:t>Patil</w:t>
            </w:r>
            <w:proofErr w:type="spellEnd"/>
            <w:r>
              <w:t xml:space="preserve">  university, </w:t>
            </w:r>
            <w:proofErr w:type="spellStart"/>
            <w:r>
              <w:t>Neurl</w:t>
            </w:r>
            <w:proofErr w:type="spellEnd"/>
            <w:r>
              <w:t>, on June 2024 (Advisory committee member)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Rashmi </w:t>
            </w:r>
            <w:proofErr w:type="spellStart"/>
            <w:r>
              <w:t>Yeradkar</w:t>
            </w:r>
            <w:proofErr w:type="spellEnd"/>
            <w:r>
              <w:t xml:space="preserve">, Dr. </w:t>
            </w:r>
            <w:proofErr w:type="spellStart"/>
            <w:r>
              <w:t>Anuradha</w:t>
            </w:r>
            <w:proofErr w:type="spellEnd"/>
            <w:r>
              <w:t xml:space="preserve"> </w:t>
            </w:r>
            <w:proofErr w:type="spellStart"/>
            <w:r>
              <w:t>Pai</w:t>
            </w:r>
            <w:proofErr w:type="spellEnd"/>
            <w:r>
              <w:t xml:space="preserve">   &amp;  Dr. </w:t>
            </w:r>
            <w:proofErr w:type="spellStart"/>
            <w:r>
              <w:t>Shailaja</w:t>
            </w:r>
            <w:proofErr w:type="spellEnd"/>
            <w:r>
              <w:t xml:space="preserve"> </w:t>
            </w:r>
            <w:proofErr w:type="spellStart"/>
            <w:r>
              <w:t>Jaywant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Minimum standard of competency ‘based Occupational Therapy curriculum on June 2024 (Curriculum committee member)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Rakesh </w:t>
            </w:r>
            <w:proofErr w:type="spellStart"/>
            <w:r>
              <w:t>Shitole</w:t>
            </w:r>
            <w:proofErr w:type="spellEnd"/>
            <w:r>
              <w:t xml:space="preserve"> &amp; Dr. Mansi </w:t>
            </w:r>
            <w:proofErr w:type="spellStart"/>
            <w:r>
              <w:t>Mulye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Minimum standard of competency ‘based Occupational Therapy curriculum on June 2024 (Editorial committee member)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</w:t>
            </w:r>
            <w:proofErr w:type="spellStart"/>
            <w:r>
              <w:t>Shailaja</w:t>
            </w:r>
            <w:proofErr w:type="spellEnd"/>
            <w:r>
              <w:t xml:space="preserve"> </w:t>
            </w:r>
            <w:proofErr w:type="spellStart"/>
            <w:r>
              <w:t>Jaywant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Invited as a guest speaker by Winston – Salem State University, USA speaker on topic “Oral motor intervention &amp; outcome in preterm infants” on 27/06/2024 (Faculty of MSC (OT) students at Winston – Salem State University, North USA.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Rashmi </w:t>
            </w:r>
            <w:proofErr w:type="spellStart"/>
            <w:r>
              <w:t>Yeradkar</w:t>
            </w:r>
            <w:proofErr w:type="spellEnd"/>
            <w:r>
              <w:t xml:space="preserve"> 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Invited as a Judging “Mini Movie (SHTICON 2024)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Faculty talk on computerized game-based hand rehabilitation – A step towards gamification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lastRenderedPageBreak/>
              <w:t>Scientific session chairing on 04</w:t>
            </w:r>
            <w:r w:rsidRPr="002640F5">
              <w:rPr>
                <w:vertAlign w:val="superscript"/>
              </w:rPr>
              <w:t>th</w:t>
            </w:r>
            <w:r>
              <w:t xml:space="preserve"> 05</w:t>
            </w:r>
            <w:r w:rsidRPr="002640F5">
              <w:rPr>
                <w:vertAlign w:val="superscript"/>
              </w:rPr>
              <w:t>th</w:t>
            </w:r>
            <w:r>
              <w:t xml:space="preserve"> Oct 2024 at Bengaluru (Judge, Faculty Talk, Chairperson)</w:t>
            </w:r>
            <w:r w:rsidRPr="002640F5">
              <w:t xml:space="preserve"> </w:t>
            </w:r>
            <w:r>
              <w:t>11</w:t>
            </w:r>
            <w:r w:rsidRPr="002640F5">
              <w:rPr>
                <w:vertAlign w:val="superscript"/>
              </w:rPr>
              <w:t>th</w:t>
            </w:r>
            <w:r>
              <w:t xml:space="preserve"> Annual National Conference SHTICON 2024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</w:t>
            </w:r>
            <w:proofErr w:type="spellStart"/>
            <w:r>
              <w:t>Shubhangi</w:t>
            </w:r>
            <w:proofErr w:type="spellEnd"/>
            <w:r>
              <w:t xml:space="preserve"> Lad: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 xml:space="preserve">Invited as a Registration committee </w:t>
            </w:r>
            <w:proofErr w:type="spellStart"/>
            <w:r>
              <w:t>Incharge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</w:pPr>
            <w:r>
              <w:t>Chairperson of scientific session   on 04</w:t>
            </w:r>
            <w:r w:rsidRPr="002640F5">
              <w:rPr>
                <w:vertAlign w:val="superscript"/>
              </w:rPr>
              <w:t>th</w:t>
            </w:r>
            <w:r>
              <w:t xml:space="preserve"> 05</w:t>
            </w:r>
            <w:r w:rsidRPr="002640F5">
              <w:rPr>
                <w:vertAlign w:val="superscript"/>
              </w:rPr>
              <w:t>th</w:t>
            </w:r>
            <w:r>
              <w:t xml:space="preserve"> Oct 2024 at Bengaluru 11</w:t>
            </w:r>
            <w:r w:rsidRPr="002640F5">
              <w:rPr>
                <w:vertAlign w:val="superscript"/>
              </w:rPr>
              <w:t>th</w:t>
            </w:r>
            <w:r>
              <w:t xml:space="preserve"> Annual National Conference SHTICON 2024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</w:t>
            </w:r>
            <w:proofErr w:type="spellStart"/>
            <w:r>
              <w:t>Jyostna</w:t>
            </w:r>
            <w:proofErr w:type="spellEnd"/>
            <w:r>
              <w:t xml:space="preserve"> </w:t>
            </w:r>
            <w:proofErr w:type="spellStart"/>
            <w:r>
              <w:t>Bankhele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 w:rsidRPr="00E61046">
              <w:rPr>
                <w:rFonts w:ascii="Times New Roman" w:hAnsi="Times New Roman" w:cs="Times New Roman"/>
                <w:sz w:val="24"/>
                <w:szCs w:val="24"/>
              </w:rPr>
              <w:t>Organizing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eam member (Master of Ceremony)</w:t>
            </w:r>
            <w:r w:rsidRPr="00E61046">
              <w:rPr>
                <w:rFonts w:ascii="Times New Roman" w:hAnsi="Times New Roman" w:cs="Times New Roman"/>
                <w:sz w:val="24"/>
                <w:szCs w:val="24"/>
              </w:rPr>
              <w:t xml:space="preserve"> Delegate and Participant for Essay competition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046">
              <w:rPr>
                <w:rFonts w:ascii="Times New Roman" w:hAnsi="Times New Roman" w:cs="Times New Roman"/>
                <w:sz w:val="24"/>
                <w:szCs w:val="24"/>
              </w:rPr>
              <w:t>on 4</w:t>
            </w:r>
            <w:r w:rsidRPr="00E61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61046">
              <w:rPr>
                <w:rFonts w:ascii="Times New Roman" w:hAnsi="Times New Roman" w:cs="Times New Roman"/>
                <w:sz w:val="24"/>
                <w:szCs w:val="24"/>
              </w:rPr>
              <w:t xml:space="preserve"> &amp; 5</w:t>
            </w:r>
            <w:r w:rsidRPr="00E610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61046">
              <w:rPr>
                <w:rFonts w:ascii="Times New Roman" w:hAnsi="Times New Roman" w:cs="Times New Roman"/>
                <w:sz w:val="24"/>
                <w:szCs w:val="24"/>
              </w:rPr>
              <w:t xml:space="preserve"> October 2024 at Bengaluru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>11</w:t>
            </w:r>
            <w:r w:rsidRPr="002640F5">
              <w:rPr>
                <w:vertAlign w:val="superscript"/>
              </w:rPr>
              <w:t>th</w:t>
            </w:r>
            <w:r>
              <w:t xml:space="preserve"> Annual National Conference SHTICON 2024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Scientific chairperson on 15</w:t>
            </w:r>
            <w:r w:rsidRPr="00264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17</w:t>
            </w:r>
            <w:r w:rsidRPr="00264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2024 6</w:t>
            </w:r>
            <w:r w:rsidRPr="00264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at Mumbai.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Gawade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Conference Coordinator &amp; Panelist on 15</w:t>
            </w:r>
            <w:r w:rsidRPr="00264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17</w:t>
            </w:r>
            <w:r w:rsidRPr="00264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2024 6</w:t>
            </w:r>
            <w:r w:rsidRPr="00264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at Mumbai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Nimisha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Judge for Poster Presentation on 15</w:t>
            </w:r>
            <w:r w:rsidRPr="00264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17</w:t>
            </w:r>
            <w:r w:rsidRPr="00264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2024 6</w:t>
            </w:r>
            <w:r w:rsidRPr="002640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at Mumbai</w:t>
            </w:r>
          </w:p>
          <w:p w:rsidR="00CD02B8" w:rsidRPr="00903162" w:rsidRDefault="00CD02B8" w:rsidP="00CD02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Dr. </w:t>
            </w:r>
            <w:proofErr w:type="spellStart"/>
            <w:r>
              <w:t>Jyostna</w:t>
            </w:r>
            <w:proofErr w:type="spellEnd"/>
            <w:r>
              <w:t xml:space="preserve"> </w:t>
            </w:r>
            <w:proofErr w:type="spellStart"/>
            <w:r>
              <w:t>Bankhele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Invited as organizing team member for AIOTA world O.T. Day celebration on 27</w:t>
            </w:r>
            <w:r w:rsidRPr="00903162">
              <w:rPr>
                <w:vertAlign w:val="superscript"/>
              </w:rPr>
              <w:t>th</w:t>
            </w:r>
            <w:r>
              <w:t xml:space="preserve"> Oct 2024 AIOTA Head quarters </w:t>
            </w:r>
          </w:p>
          <w:p w:rsidR="00CD02B8" w:rsidRPr="00903162" w:rsidRDefault="00CD02B8" w:rsidP="00CD02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Dr. Rashmi </w:t>
            </w:r>
            <w:proofErr w:type="spellStart"/>
            <w:r>
              <w:t>Yeradkar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Chairperson Case study presentation 11</w:t>
            </w:r>
            <w:r w:rsidRPr="00903162">
              <w:rPr>
                <w:vertAlign w:val="superscript"/>
              </w:rPr>
              <w:t>th</w:t>
            </w:r>
            <w:r>
              <w:t xml:space="preserve"> CME on Dr. A.P. </w:t>
            </w:r>
            <w:proofErr w:type="spellStart"/>
            <w:r>
              <w:t>Tole</w:t>
            </w:r>
            <w:proofErr w:type="spellEnd"/>
            <w:r>
              <w:t xml:space="preserve"> Memorial CME by TMC Occupational Therapy Department</w:t>
            </w:r>
          </w:p>
          <w:p w:rsidR="00CD02B8" w:rsidRPr="00903162" w:rsidRDefault="00CD02B8" w:rsidP="00CD02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Dr. </w:t>
            </w:r>
            <w:proofErr w:type="spellStart"/>
            <w:r>
              <w:t>Anuradha</w:t>
            </w:r>
            <w:proofErr w:type="spellEnd"/>
            <w:r>
              <w:t xml:space="preserve"> </w:t>
            </w:r>
            <w:proofErr w:type="spellStart"/>
            <w:r>
              <w:t>Pai</w:t>
            </w:r>
            <w:proofErr w:type="spellEnd"/>
            <w:r>
              <w:t xml:space="preserve">   &amp; Dr. </w:t>
            </w:r>
            <w:proofErr w:type="spellStart"/>
            <w:r>
              <w:t>Shailaja</w:t>
            </w:r>
            <w:proofErr w:type="spellEnd"/>
            <w:r>
              <w:t xml:space="preserve"> </w:t>
            </w:r>
            <w:proofErr w:type="spellStart"/>
            <w:r>
              <w:t>Jaywant</w:t>
            </w:r>
            <w:proofErr w:type="spellEnd"/>
            <w:r>
              <w:t xml:space="preserve"> 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Chairperson for CME on “</w:t>
            </w:r>
            <w:proofErr w:type="spellStart"/>
            <w:r>
              <w:t>Paediatric</w:t>
            </w:r>
            <w:proofErr w:type="spellEnd"/>
            <w:r>
              <w:t xml:space="preserve"> Oncology, on 3</w:t>
            </w:r>
            <w:r w:rsidRPr="00903162">
              <w:rPr>
                <w:vertAlign w:val="superscript"/>
              </w:rPr>
              <w:t>rd</w:t>
            </w:r>
            <w:r>
              <w:t xml:space="preserve"> &amp; 4</w:t>
            </w:r>
            <w:r w:rsidRPr="00313F44">
              <w:rPr>
                <w:vertAlign w:val="superscript"/>
              </w:rPr>
              <w:t>th</w:t>
            </w:r>
            <w:r>
              <w:t xml:space="preserve"> Dec 2024</w:t>
            </w:r>
          </w:p>
          <w:p w:rsidR="00CD02B8" w:rsidRPr="00313F44" w:rsidRDefault="00CD02B8" w:rsidP="00CD02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Dr. Mansi </w:t>
            </w:r>
            <w:proofErr w:type="spellStart"/>
            <w:r>
              <w:t>Mulye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Invited as organizing team member for AIOTA world OT Day celebration 27</w:t>
            </w:r>
            <w:r w:rsidRPr="00903162">
              <w:rPr>
                <w:vertAlign w:val="superscript"/>
              </w:rPr>
              <w:t>th</w:t>
            </w:r>
            <w:r>
              <w:t xml:space="preserve"> Oct 2024 AIOTA Head quarters 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Rakesh </w:t>
            </w:r>
            <w:proofErr w:type="spellStart"/>
            <w:r>
              <w:t>Shitole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Volunteering at AIOTA world OT Day celebration 27</w:t>
            </w:r>
            <w:r w:rsidRPr="00903162">
              <w:rPr>
                <w:vertAlign w:val="superscript"/>
              </w:rPr>
              <w:t>th</w:t>
            </w:r>
            <w:r>
              <w:t xml:space="preserve"> Oct 2024 AIOTA Head quarters 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</w:t>
            </w:r>
            <w:proofErr w:type="spellStart"/>
            <w:r>
              <w:t>Shubhangi</w:t>
            </w:r>
            <w:proofErr w:type="spellEnd"/>
            <w:r>
              <w:t xml:space="preserve"> Lad: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Election Committee Chairperson (SHTI 2024) on 22</w:t>
            </w:r>
            <w:r w:rsidRPr="00EC3208">
              <w:rPr>
                <w:vertAlign w:val="superscript"/>
              </w:rPr>
              <w:t>nd</w:t>
            </w:r>
            <w:r>
              <w:t xml:space="preserve"> Nov 2024</w:t>
            </w:r>
          </w:p>
          <w:p w:rsidR="00CD02B8" w:rsidRPr="00313F44" w:rsidRDefault="00CD02B8" w:rsidP="00CD02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Dr. Mansi </w:t>
            </w:r>
            <w:proofErr w:type="spellStart"/>
            <w:r>
              <w:t>Mulye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Election Committee Member (SHTI 2024) on 22</w:t>
            </w:r>
            <w:r w:rsidRPr="00EC3208">
              <w:rPr>
                <w:vertAlign w:val="superscript"/>
              </w:rPr>
              <w:t>nd</w:t>
            </w:r>
            <w:r>
              <w:t xml:space="preserve"> Nov 2024</w:t>
            </w:r>
          </w:p>
          <w:p w:rsidR="00CD02B8" w:rsidRPr="00903162" w:rsidRDefault="00CD02B8" w:rsidP="00CD02B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Dr. </w:t>
            </w:r>
            <w:proofErr w:type="spellStart"/>
            <w:r>
              <w:t>Jyostna</w:t>
            </w:r>
            <w:proofErr w:type="spellEnd"/>
            <w:r>
              <w:t xml:space="preserve"> </w:t>
            </w:r>
            <w:proofErr w:type="spellStart"/>
            <w:r>
              <w:t>Bankhele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Election Committee Member SHTI (2025 - 2029) on 30</w:t>
            </w:r>
            <w:r w:rsidRPr="00EC3208">
              <w:rPr>
                <w:vertAlign w:val="superscript"/>
              </w:rPr>
              <w:t>th</w:t>
            </w:r>
            <w:r>
              <w:t xml:space="preserve"> Dec 2024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</w:t>
            </w:r>
            <w:proofErr w:type="spellStart"/>
            <w:r>
              <w:t>Anuradha</w:t>
            </w:r>
            <w:proofErr w:type="spellEnd"/>
            <w:r>
              <w:t xml:space="preserve"> </w:t>
            </w:r>
            <w:proofErr w:type="spellStart"/>
            <w:r>
              <w:t>Pai</w:t>
            </w:r>
            <w:proofErr w:type="spellEnd"/>
            <w:r>
              <w:t xml:space="preserve">  &amp;  Dr. </w:t>
            </w:r>
            <w:proofErr w:type="spellStart"/>
            <w:r>
              <w:t>Shailaja</w:t>
            </w:r>
            <w:proofErr w:type="spellEnd"/>
            <w:r>
              <w:t xml:space="preserve"> </w:t>
            </w:r>
            <w:proofErr w:type="spellStart"/>
            <w:r>
              <w:t>Jaywant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 xml:space="preserve">Invited as Panelist and Chairperson at Dr. A. P. </w:t>
            </w:r>
            <w:proofErr w:type="spellStart"/>
            <w:r>
              <w:t>Tole</w:t>
            </w:r>
            <w:proofErr w:type="spellEnd"/>
            <w:r>
              <w:t xml:space="preserve"> Oration   TMH, </w:t>
            </w:r>
            <w:proofErr w:type="spellStart"/>
            <w:r>
              <w:t>Parel</w:t>
            </w:r>
            <w:proofErr w:type="spellEnd"/>
            <w:r>
              <w:t xml:space="preserve"> Mumbai on 4</w:t>
            </w:r>
            <w:r w:rsidRPr="006F5E15">
              <w:rPr>
                <w:vertAlign w:val="superscript"/>
              </w:rPr>
              <w:t>th</w:t>
            </w:r>
            <w:r>
              <w:t xml:space="preserve"> Dec 2024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 Dr. </w:t>
            </w:r>
            <w:proofErr w:type="spellStart"/>
            <w:r>
              <w:t>Anuradha</w:t>
            </w:r>
            <w:proofErr w:type="spellEnd"/>
            <w:r>
              <w:t xml:space="preserve"> </w:t>
            </w:r>
            <w:proofErr w:type="spellStart"/>
            <w:r>
              <w:t>Pai</w:t>
            </w:r>
            <w:proofErr w:type="spellEnd"/>
            <w:r>
              <w:t xml:space="preserve">  &amp;  Dr. </w:t>
            </w:r>
            <w:proofErr w:type="spellStart"/>
            <w:r>
              <w:t>Shailaja</w:t>
            </w:r>
            <w:proofErr w:type="spellEnd"/>
            <w:r>
              <w:t xml:space="preserve"> </w:t>
            </w:r>
            <w:proofErr w:type="spellStart"/>
            <w:r>
              <w:t>Jaywant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lastRenderedPageBreak/>
              <w:t xml:space="preserve">Invited as BOS Committee Member at D. Y. </w:t>
            </w:r>
            <w:proofErr w:type="spellStart"/>
            <w:r>
              <w:t>Patil</w:t>
            </w:r>
            <w:proofErr w:type="spellEnd"/>
            <w:r>
              <w:t xml:space="preserve"> University college of Occupational Therapy, </w:t>
            </w:r>
            <w:proofErr w:type="spellStart"/>
            <w:r>
              <w:t>Nerul</w:t>
            </w:r>
            <w:proofErr w:type="spellEnd"/>
            <w:r>
              <w:t xml:space="preserve">,  </w:t>
            </w:r>
            <w:proofErr w:type="spellStart"/>
            <w:r>
              <w:t>Navi</w:t>
            </w:r>
            <w:proofErr w:type="spellEnd"/>
            <w:r>
              <w:t xml:space="preserve"> Mumbai on 7</w:t>
            </w:r>
            <w:r w:rsidRPr="00F80545">
              <w:rPr>
                <w:vertAlign w:val="superscript"/>
              </w:rPr>
              <w:t>th</w:t>
            </w:r>
            <w:r>
              <w:t xml:space="preserve"> Jan 2025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3"/>
              </w:numPr>
            </w:pPr>
            <w:r>
              <w:t xml:space="preserve">Dr. Rashmi </w:t>
            </w:r>
            <w:proofErr w:type="spellStart"/>
            <w:r>
              <w:t>Yeradkar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</w:pPr>
            <w:r>
              <w:t xml:space="preserve">Invited as chairperson for case presentation at </w:t>
            </w:r>
            <w:proofErr w:type="spellStart"/>
            <w:r>
              <w:t>Tole</w:t>
            </w:r>
            <w:proofErr w:type="spellEnd"/>
            <w:r>
              <w:t xml:space="preserve"> oration , TMH </w:t>
            </w:r>
            <w:proofErr w:type="spellStart"/>
            <w:r>
              <w:t>Parel</w:t>
            </w:r>
            <w:proofErr w:type="spellEnd"/>
            <w:r>
              <w:t xml:space="preserve">  Mumbai on 3</w:t>
            </w:r>
            <w:r w:rsidRPr="00B652D6">
              <w:rPr>
                <w:vertAlign w:val="superscript"/>
              </w:rPr>
              <w:t>rd</w:t>
            </w:r>
            <w:r>
              <w:t xml:space="preserve"> Dec 2024</w:t>
            </w:r>
          </w:p>
          <w:p w:rsidR="00CD02B8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sz w:val="24"/>
                <w:szCs w:val="24"/>
                <w:lang w:val="en-AU" w:bidi="ar-SA"/>
              </w:rPr>
            </w:pPr>
          </w:p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sz w:val="24"/>
                <w:szCs w:val="24"/>
                <w:lang w:val="en-AU" w:bidi="ar-SA"/>
              </w:rPr>
            </w:pPr>
          </w:p>
        </w:tc>
      </w:tr>
      <w:tr w:rsidR="00CD02B8" w:rsidRPr="00FD5EEC" w:rsidTr="00CD02B8">
        <w:trPr>
          <w:trHeight w:val="446"/>
        </w:trPr>
        <w:tc>
          <w:tcPr>
            <w:tcW w:w="866" w:type="dxa"/>
          </w:tcPr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lastRenderedPageBreak/>
              <w:t>3.</w:t>
            </w:r>
          </w:p>
        </w:tc>
        <w:tc>
          <w:tcPr>
            <w:tcW w:w="8258" w:type="dxa"/>
          </w:tcPr>
          <w:p w:rsidR="00CD02B8" w:rsidRPr="000C41C6" w:rsidRDefault="00CD02B8" w:rsidP="00CD02B8">
            <w:pPr>
              <w:ind w:left="0"/>
              <w:rPr>
                <w:b/>
                <w:bCs/>
              </w:rPr>
            </w:pPr>
            <w:r w:rsidRPr="000C41C6">
              <w:rPr>
                <w:b/>
                <w:bCs/>
              </w:rPr>
              <w:t>GUEST LECTURES / WORKSHOPS / CMES / SEMINERS:-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</w:pPr>
            <w:r>
              <w:t xml:space="preserve">Dr. Mansi  </w:t>
            </w:r>
            <w:proofErr w:type="spellStart"/>
            <w:r>
              <w:t>Mulye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</w:pPr>
            <w:r>
              <w:t>CE  1 &amp;  2 Certification Program – USC Chan SI (CE) at Hyderabad 14</w:t>
            </w:r>
            <w:r w:rsidRPr="00883709">
              <w:rPr>
                <w:vertAlign w:val="superscript"/>
              </w:rPr>
              <w:t>th</w:t>
            </w:r>
            <w:r>
              <w:t xml:space="preserve"> to 21</w:t>
            </w:r>
            <w:r w:rsidRPr="00883709">
              <w:rPr>
                <w:vertAlign w:val="superscript"/>
              </w:rPr>
              <w:t>st</w:t>
            </w:r>
            <w:r>
              <w:t xml:space="preserve"> Feb 2024</w:t>
            </w:r>
          </w:p>
          <w:p w:rsidR="00CD02B8" w:rsidRPr="00883709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Dr. Rashmi </w:t>
            </w:r>
            <w:proofErr w:type="spellStart"/>
            <w:r>
              <w:t>yeradkar</w:t>
            </w:r>
            <w:proofErr w:type="spellEnd"/>
            <w:r>
              <w:t xml:space="preserve">  ,  Dr. </w:t>
            </w:r>
            <w:proofErr w:type="spellStart"/>
            <w:r>
              <w:t>Anuradha</w:t>
            </w:r>
            <w:proofErr w:type="spellEnd"/>
            <w:r>
              <w:t xml:space="preserve"> </w:t>
            </w:r>
            <w:proofErr w:type="spellStart"/>
            <w:r>
              <w:t>Pai</w:t>
            </w:r>
            <w:proofErr w:type="spellEnd"/>
            <w:r>
              <w:t xml:space="preserve">  ,  Dr. </w:t>
            </w:r>
            <w:proofErr w:type="spellStart"/>
            <w:r>
              <w:t>Shailaja</w:t>
            </w:r>
            <w:proofErr w:type="spellEnd"/>
            <w:r>
              <w:t xml:space="preserve"> </w:t>
            </w:r>
            <w:proofErr w:type="spellStart"/>
            <w:r>
              <w:t>Jaywant</w:t>
            </w:r>
            <w:proofErr w:type="spellEnd"/>
            <w:r>
              <w:t xml:space="preserve"> , Dr. Rakesh </w:t>
            </w:r>
            <w:proofErr w:type="spellStart"/>
            <w:r>
              <w:t>Shitole</w:t>
            </w:r>
            <w:proofErr w:type="spellEnd"/>
            <w:r>
              <w:t xml:space="preserve">  , Dr. Mansi </w:t>
            </w:r>
            <w:proofErr w:type="spellStart"/>
            <w:r>
              <w:t>Mulye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Training workshop – Implementation of competency based curriculum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TNMC 15</w:t>
            </w:r>
            <w:r w:rsidRPr="008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16</w:t>
            </w:r>
            <w:r w:rsidRPr="0088370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 2024</w:t>
            </w:r>
          </w:p>
          <w:p w:rsidR="00CD02B8" w:rsidRPr="00883709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Dr. Rashmi </w:t>
            </w:r>
            <w:proofErr w:type="spellStart"/>
            <w:r>
              <w:t>yeradkar</w:t>
            </w:r>
            <w:proofErr w:type="spellEnd"/>
            <w:r>
              <w:t xml:space="preserve">  ,  Dr. </w:t>
            </w:r>
            <w:proofErr w:type="spellStart"/>
            <w:r>
              <w:t>Anuradha</w:t>
            </w:r>
            <w:proofErr w:type="spellEnd"/>
            <w:r>
              <w:t xml:space="preserve"> </w:t>
            </w:r>
            <w:proofErr w:type="spellStart"/>
            <w:r>
              <w:t>Pai</w:t>
            </w:r>
            <w:proofErr w:type="spellEnd"/>
            <w:r>
              <w:t xml:space="preserve">  ,  Dr. </w:t>
            </w:r>
            <w:proofErr w:type="spellStart"/>
            <w:r>
              <w:t>Shailaja</w:t>
            </w:r>
            <w:proofErr w:type="spellEnd"/>
            <w:r>
              <w:t xml:space="preserve"> </w:t>
            </w:r>
            <w:proofErr w:type="spellStart"/>
            <w:r>
              <w:t>Jaywant</w:t>
            </w:r>
            <w:proofErr w:type="spellEnd"/>
            <w:r>
              <w:t xml:space="preserve"> , Dr. Rakesh </w:t>
            </w:r>
            <w:proofErr w:type="spellStart"/>
            <w:r>
              <w:t>Shitole</w:t>
            </w:r>
            <w:proofErr w:type="spellEnd"/>
            <w:r>
              <w:t xml:space="preserve">  , Dr. Mansi </w:t>
            </w:r>
            <w:proofErr w:type="spellStart"/>
            <w:r>
              <w:t>Mulye</w:t>
            </w:r>
            <w:proofErr w:type="spellEnd"/>
            <w:r>
              <w:t>: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Attended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“ From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algorithms to applications : AI Transforming healthcare symposium” at LTMMC &amp; GH, 27</w:t>
            </w:r>
            <w:r w:rsidRPr="00133D8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 2024.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Guest Speaker: National Conference on mainstreaming rehabilitation in healthcare system in India (Topic :- Package of international for rehabilitation of neurological conditions) at Panel Discussion MGM school of physiotherapy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Mumbai 28</w:t>
            </w:r>
            <w:r w:rsidRPr="002B75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29</w:t>
            </w:r>
            <w:r w:rsidRPr="002B75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 2024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Mansi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Mulye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Certification done in chat GPT &amp; AI hacks with MS Office at online workshop 8</w:t>
            </w:r>
            <w:r w:rsidRPr="002B75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Aug 2024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Mansi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Mulye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MOCA Certification online 29</w:t>
            </w:r>
            <w:r w:rsidRPr="002B75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2023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on combining approach SI with other approaches shaping therapies &amp; therapy (west) 27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 to 30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September 2024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on “Empowers mother – Neonate bundling through feeding 6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National Conference of ANT 15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to 17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2024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Gawade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Workshop on “Neonatal Therapists assessment in NICU” 6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National Conference of ANT 15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to 17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2024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Nimisha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Konde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Skill laboratory &amp; strategies of positioning &amp; splinting in neonates 6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National Conference of ANT 15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to 17</w:t>
            </w:r>
            <w:r w:rsidRPr="00FF793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2024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Jyotsna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Bankhele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MOCA Certification 9</w:t>
            </w:r>
            <w:r w:rsidRPr="007928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 2024</w:t>
            </w: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&amp;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Panelist “Panel discussion on O Practices in pediatric on Therapy” on 3</w:t>
            </w:r>
            <w:r w:rsidRPr="007928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5</w:t>
            </w:r>
            <w:r w:rsidRPr="007928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 2024 Tata memorial hospital,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 11</w:t>
            </w:r>
            <w:r w:rsidRPr="007928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CME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Memorial CME of Occupational Therapy Department 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Mansi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Mulye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 3 &amp; 4 certification program – USC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 (CE) at Goa 1</w:t>
            </w:r>
            <w:r w:rsidRPr="00BB4C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 to 7</w:t>
            </w:r>
            <w:r w:rsidRPr="00BB4C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 2024</w:t>
            </w:r>
          </w:p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sz w:val="24"/>
                <w:szCs w:val="24"/>
                <w:lang w:val="en-AU" w:bidi="ar-SA"/>
              </w:rPr>
            </w:pPr>
          </w:p>
        </w:tc>
      </w:tr>
      <w:tr w:rsidR="00CD02B8" w:rsidRPr="00FD5EEC" w:rsidTr="00CD02B8">
        <w:trPr>
          <w:trHeight w:val="446"/>
        </w:trPr>
        <w:tc>
          <w:tcPr>
            <w:tcW w:w="866" w:type="dxa"/>
          </w:tcPr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lastRenderedPageBreak/>
              <w:t>4.</w:t>
            </w:r>
          </w:p>
        </w:tc>
        <w:tc>
          <w:tcPr>
            <w:tcW w:w="8258" w:type="dxa"/>
          </w:tcPr>
          <w:p w:rsidR="00CD02B8" w:rsidRPr="000C41C6" w:rsidRDefault="00CD02B8" w:rsidP="00CD02B8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PAPERS PRESENTED AT VARIOUS CONFERENCES WITH ABSTRACTS :-</w:t>
            </w:r>
          </w:p>
          <w:p w:rsidR="00CD02B8" w:rsidRDefault="00CD02B8" w:rsidP="00CD02B8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Trinkal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Panchasara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smartphone based application to monitor patient compliance with a home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hand rehab post-surgery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(Oral Paper Presentation)  SHTICON 2024 at Bengaluru 04</w:t>
            </w:r>
            <w:r w:rsidRPr="002759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5</w:t>
            </w:r>
            <w:r w:rsidRPr="002759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 2024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Shrutika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Clinical application of ICF model for OT in a patient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 trauma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(E- Poster) SHTICON 2024 at Bengaluru 04</w:t>
            </w:r>
            <w:r w:rsidRPr="002759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5</w:t>
            </w:r>
            <w:r w:rsidRPr="0027594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 2024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Dr. Monica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 of multisensory stimulation on Neuro behavioral regulation in preterm infants a scoping review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15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17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2024 Mumbai.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Menagaji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Analysis of sensory processing abilities in moderate to late preterm infants and term infants – cross sectional comparative study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15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17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Mumbai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Dr. Shraddha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 of kangaroo mother care (KMC) on Anxiety levels of mother having preterm infants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15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17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2024 Mumbai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Pr="00EF6029" w:rsidRDefault="00CD02B8" w:rsidP="00CD0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Danish </w:t>
            </w:r>
            <w:proofErr w:type="gramStart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>Shaikh ,</w:t>
            </w:r>
            <w:proofErr w:type="gramEnd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>Hrucha</w:t>
            </w:r>
            <w:proofErr w:type="spellEnd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>Varadkar</w:t>
            </w:r>
            <w:proofErr w:type="spellEnd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Runali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Neonatal therapy to strengthen maternal Neonatal bond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15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17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 2024 Mumbai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Mehta,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Vyas, Dr. Monica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Manek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Occupational Therapy for World OT Day (AIOTA) at 27</w:t>
            </w:r>
            <w:r w:rsidRPr="00EF60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 2024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Mansi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Mulye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relationship below level of participation &amp; QOL in the community dwelling geriatric population with or without mild cognitive impairment : A cross sectional study Bio monthly SRS Meeting at LTMMC, Sion 18</w:t>
            </w:r>
            <w:r w:rsidRPr="00FC76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Oct 2024</w:t>
            </w:r>
          </w:p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sz w:val="24"/>
                <w:szCs w:val="24"/>
                <w:lang w:val="en-AU" w:bidi="ar-SA"/>
              </w:rPr>
            </w:pPr>
          </w:p>
        </w:tc>
      </w:tr>
      <w:tr w:rsidR="00CD02B8" w:rsidRPr="00FD5EEC" w:rsidTr="00CD02B8">
        <w:trPr>
          <w:trHeight w:val="446"/>
        </w:trPr>
        <w:tc>
          <w:tcPr>
            <w:tcW w:w="866" w:type="dxa"/>
          </w:tcPr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lastRenderedPageBreak/>
              <w:t>5.</w:t>
            </w:r>
          </w:p>
        </w:tc>
        <w:tc>
          <w:tcPr>
            <w:tcW w:w="8258" w:type="dxa"/>
          </w:tcPr>
          <w:p w:rsidR="00CD02B8" w:rsidRPr="000C41C6" w:rsidRDefault="00CD02B8" w:rsidP="00CD02B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4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PUBLICATION IN JOURNALS</w:t>
            </w:r>
            <w:r w:rsidRPr="000C41C6">
              <w:rPr>
                <w:rFonts w:ascii="Times New Roman" w:hAnsi="Times New Roman" w:cs="Times New Roman"/>
                <w:sz w:val="24"/>
                <w:szCs w:val="24"/>
              </w:rPr>
              <w:t xml:space="preserve"> :- </w:t>
            </w:r>
          </w:p>
          <w:p w:rsidR="00CD02B8" w:rsidRDefault="00CD02B8" w:rsidP="00CD02B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Tushika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Ganesh,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Hrucha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Ashwini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Ingale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“Play skills and development trajectory in preschool children with mild to moderate Autism Spectrum Disorder’’ International Journal of Applied Research May 2024 issue.  Volume , non – volume – 14, issue – 05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Nimisha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Konde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Pictorial publication “ Early intervention for premature babies through neonatal occupational therapy’’ Mumbai India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“Lancet’’ Journal vol. 402 December 23/30, 2023.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Mansi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Pooja more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Sharam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 The relationship between level of participation &amp; quality of  life in community – dwelling geriatric population with &amp; without mild cognitive impairment : A cross – sectional study’’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journal of applied research Dec 2024 issue, vol. 10, issue – 12, pg. no. 14 – 17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Jaywant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Corresponding Author)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multi-sensory stimulation on neurobehavioral regulation in preterm infants – A scoping review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Journal – International journal of scientific research January 2025 issue volume – 14 issue – 01 pg. no. 1 – 3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Aishwary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Dr. Rashmi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Yeradkar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Corresponding Author)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“Effect of proprioceptive versus conventional exercise on balance and lower extremity functions in individual with ankle instability in ankle sprain”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journal of applied research , Dec 2024, vol. 10, issue (12)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Pg. no 79 – 83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Vijaya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Tupsaundarya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Bladder training program and sexual rehabilitation in patients following spinal cord injury: an occupational Therapy perspective.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 Journal of scientific research volume 14, issue – 01, January 2025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 / ISSOV No. 2277 – 8179 pg.no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Anagha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Anuradha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Pai</w:t>
            </w:r>
            <w:proofErr w:type="spellEnd"/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of working memory, motor co – ordination social cognition in children with epilepsy as compared to normal of same age gap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Journal of scientific research volume – 14, issue – 01, January 2025, 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 / ISSOV No. 2277 – 8179 pg.no</w:t>
            </w:r>
          </w:p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sz w:val="24"/>
                <w:szCs w:val="24"/>
                <w:lang w:val="en-AU" w:bidi="ar-SA"/>
              </w:rPr>
            </w:pPr>
          </w:p>
        </w:tc>
      </w:tr>
      <w:tr w:rsidR="00CD02B8" w:rsidRPr="00FD5EEC" w:rsidTr="00CD02B8">
        <w:trPr>
          <w:trHeight w:val="446"/>
        </w:trPr>
        <w:tc>
          <w:tcPr>
            <w:tcW w:w="866" w:type="dxa"/>
          </w:tcPr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lastRenderedPageBreak/>
              <w:t>6.</w:t>
            </w:r>
          </w:p>
        </w:tc>
        <w:tc>
          <w:tcPr>
            <w:tcW w:w="8258" w:type="dxa"/>
          </w:tcPr>
          <w:p w:rsidR="00CD02B8" w:rsidRPr="000C41C6" w:rsidRDefault="00CD02B8" w:rsidP="00CD02B8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1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AWARD WINNING PAPERS / DISSERTATIONS / THESIS :-</w:t>
            </w:r>
          </w:p>
          <w:p w:rsidR="00CD02B8" w:rsidRDefault="00CD02B8" w:rsidP="00CD02B8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 of multi-sensory stimulation on neurobehavioral regulation in preterm infants – A scoping review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review paper 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2024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Menagaji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Analysis of sensory processing abilities in moderate to late preterm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infants and term infants – cross sectional comparative study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Original Scientific Paper 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2024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Shraddha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Effect of kangaroo mother care (KMC) on Anxiety levels of mother having preterm infants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Challenger to best original scientific paper 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2024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Pr="00EF6029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Danish Shaikh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Neonatal therapy to strengthen maternal Neonatal bond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poster presentation 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2024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Pr="00EF6029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>Hrucha</w:t>
            </w:r>
            <w:proofErr w:type="spellEnd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>Varadkar</w:t>
            </w:r>
            <w:proofErr w:type="spellEnd"/>
            <w:r w:rsidRPr="00EF6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Neonatal therapy to strengthen maternal Neonatal bond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Challenger to best poster presentation 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2024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Pr="00EF6029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Mehta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Occupational Therapy for all 2</w:t>
            </w:r>
            <w:r w:rsidRPr="002F1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prize for World OT Day (AIOTA)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Vyas, Dr. Monica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Occupational Therapy for all 2</w:t>
            </w:r>
            <w:r w:rsidRPr="002F1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prize for World OT Day (AIOTA)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Mahindrakar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Pathak 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Noopur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IVth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poster making competition, AIOTA Delhi Topic: - Empowering All: The universal impact of occupational therapy 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01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prize – student category group online poster making competition, AIOTA Delhi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Hrucha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Overcoming challenges with occupational Therapy (Video making competition)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50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prize for World OT Day (AIOTA)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Pooja More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“Occupational Therapy for all’’ (Reel making competition)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507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prize for World OT Day (AIOTA)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Hrucha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Online poster making competition , AIOTA Delhi Topic – blending conventional Occupational Therapy to modern technology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60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prize – professional category online poster making completion, AIOTA Delhi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Vyas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Case report on pediatric Wilson disease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260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prize in scientific paper presentation 11</w:t>
            </w:r>
            <w:r w:rsidRPr="003260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CME (Tata Memorial Hospital)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 Monica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Shrutika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Vyas , 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Menagaji</w:t>
            </w:r>
            <w:proofErr w:type="spellEnd"/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Occupational Therapy in pediatric tumors – A wellness Approach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C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prize for Best poster award at 11</w:t>
            </w:r>
            <w:r w:rsidRPr="008D7A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A.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CME (Tata Memorial Hospital)</w:t>
            </w:r>
          </w:p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sz w:val="24"/>
                <w:szCs w:val="24"/>
                <w:lang w:val="en-AU" w:bidi="ar-SA"/>
              </w:rPr>
            </w:pPr>
          </w:p>
        </w:tc>
      </w:tr>
      <w:tr w:rsidR="00CD02B8" w:rsidRPr="00FD5EEC" w:rsidTr="00CD02B8">
        <w:trPr>
          <w:trHeight w:val="446"/>
        </w:trPr>
        <w:tc>
          <w:tcPr>
            <w:tcW w:w="866" w:type="dxa"/>
          </w:tcPr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lastRenderedPageBreak/>
              <w:t>7.</w:t>
            </w:r>
          </w:p>
        </w:tc>
        <w:tc>
          <w:tcPr>
            <w:tcW w:w="8258" w:type="dxa"/>
          </w:tcPr>
          <w:p w:rsidR="00CD02B8" w:rsidRPr="008E4F68" w:rsidRDefault="00CD02B8" w:rsidP="00CD02B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4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PRIZE WON BY UNDER GRADUATE AND POST GRADUATE STUDENTS</w:t>
            </w:r>
            <w:r w:rsidRPr="008E4F68">
              <w:rPr>
                <w:rFonts w:ascii="Times New Roman" w:hAnsi="Times New Roman" w:cs="Times New Roman"/>
                <w:sz w:val="24"/>
                <w:szCs w:val="24"/>
              </w:rPr>
              <w:t xml:space="preserve"> :- </w:t>
            </w:r>
          </w:p>
          <w:p w:rsidR="00CD02B8" w:rsidRDefault="00CD02B8" w:rsidP="00CD02B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Bhavika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Anil Dadhich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12C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F12C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rank (MUHS) and F.O.T subject 1</w:t>
            </w:r>
            <w:r w:rsidRPr="00F12C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rank</w:t>
            </w:r>
          </w:p>
          <w:p w:rsidR="00CD02B8" w:rsidRDefault="00CD02B8" w:rsidP="00CD02B8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sz w:val="24"/>
                <w:szCs w:val="24"/>
                <w:lang w:val="en-AU" w:bidi="ar-SA"/>
              </w:rPr>
            </w:pPr>
          </w:p>
        </w:tc>
      </w:tr>
      <w:tr w:rsidR="00CD02B8" w:rsidRPr="00FD5EEC" w:rsidTr="00CD02B8">
        <w:trPr>
          <w:trHeight w:val="446"/>
        </w:trPr>
        <w:tc>
          <w:tcPr>
            <w:tcW w:w="866" w:type="dxa"/>
          </w:tcPr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val="en-AU" w:bidi="ar-SA"/>
              </w:rPr>
              <w:t>8.</w:t>
            </w:r>
          </w:p>
        </w:tc>
        <w:tc>
          <w:tcPr>
            <w:tcW w:w="8258" w:type="dxa"/>
          </w:tcPr>
          <w:p w:rsidR="00CD02B8" w:rsidRPr="004F333F" w:rsidRDefault="00CD02B8" w:rsidP="00CD02B8">
            <w:pPr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PARTICIPATION OF STUDENTS IN CONFERENCES &amp; PRESENTATIONS OF SCIENTIFIC PROGRAMS :-</w:t>
            </w:r>
          </w:p>
          <w:p w:rsidR="00CD02B8" w:rsidRPr="00431200" w:rsidRDefault="00CD02B8" w:rsidP="00CD02B8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Trinkal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Panchasara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smartphone based application to monitor patient compliance with a home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hand rehab post-surgery 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(Oral Paper Presentation)  Hand Conference 2023 at Bengaluru (SHTICON)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Shrutika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Clinical application of ICF model for OT in a patient with bilateral hand trauma A case Report 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Hand Conference - 2023 at Bengaluru (SHTICON)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Pr="00443A92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43A92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443A92">
              <w:rPr>
                <w:rFonts w:ascii="Times New Roman" w:hAnsi="Times New Roman" w:cs="Times New Roman"/>
                <w:sz w:val="24"/>
                <w:szCs w:val="24"/>
              </w:rPr>
              <w:t>Khushi</w:t>
            </w:r>
            <w:proofErr w:type="spellEnd"/>
            <w:r w:rsidRPr="00443A92">
              <w:rPr>
                <w:rFonts w:ascii="Times New Roman" w:hAnsi="Times New Roman" w:cs="Times New Roman"/>
                <w:sz w:val="24"/>
                <w:szCs w:val="24"/>
              </w:rPr>
              <w:t xml:space="preserve"> Vyas, Dr. Monica </w:t>
            </w:r>
            <w:proofErr w:type="spellStart"/>
            <w:r w:rsidRPr="00443A92">
              <w:rPr>
                <w:rFonts w:ascii="Times New Roman" w:hAnsi="Times New Roman" w:cs="Times New Roman"/>
                <w:sz w:val="24"/>
                <w:szCs w:val="24"/>
              </w:rPr>
              <w:t>Manek</w:t>
            </w:r>
            <w:proofErr w:type="spellEnd"/>
            <w:r w:rsidRPr="00443A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43A92">
              <w:rPr>
                <w:rFonts w:ascii="Times New Roman" w:hAnsi="Times New Roman" w:cs="Times New Roman"/>
                <w:sz w:val="24"/>
                <w:szCs w:val="24"/>
              </w:rPr>
              <w:t>IIIrd</w:t>
            </w:r>
            <w:proofErr w:type="spellEnd"/>
            <w:r w:rsidRPr="00443A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A92"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 w:rsidRPr="00443A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Occupational Therapy for all (AV Presentation) 2</w:t>
            </w:r>
            <w:r w:rsidRPr="002F11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prize for World OT Day (AIOTA)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Occupational Therapy for all (AV Presentation) for World OT Day (AIOTA)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Hrucha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Overcoming challenges with occupational therapy (video making competition) for World OT Day (AIOTA)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Pooja More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Occupational Therapy for all (Reel Making competition) for World OT Day (AIOTA)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Hrucha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Varadkar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Blending conventional OT to Modern technology (online poster making) AIOTA Delhi conference 2024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Multisensory stimulation on neurobehavioral regulation in preterm infant a scoping review 6</w:t>
            </w:r>
            <w:r w:rsidRPr="00F579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2024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Analysis of sensory processing abilities in mod to late preterm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infants – cross sectional comparative study 6th Annual National Conference of ANT 2024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Shraddha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 of kangaroo mother care (KMC) on Anxiety levels of mother having preterm infants 6th Annual National Conference of ANT 2024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Danish Sheikh (III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Neonatal therapy to strengthen maternal Neonatal bond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Best poster presentation 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2024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Pr="00F579BB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79BB">
              <w:rPr>
                <w:rFonts w:ascii="Times New Roman" w:hAnsi="Times New Roman" w:cs="Times New Roman"/>
                <w:sz w:val="24"/>
                <w:szCs w:val="24"/>
              </w:rPr>
              <w:t xml:space="preserve">Dr.  </w:t>
            </w:r>
            <w:proofErr w:type="spellStart"/>
            <w:r w:rsidRPr="00F579BB">
              <w:rPr>
                <w:rFonts w:ascii="Times New Roman" w:hAnsi="Times New Roman" w:cs="Times New Roman"/>
                <w:sz w:val="24"/>
                <w:szCs w:val="24"/>
              </w:rPr>
              <w:t>Hrucha</w:t>
            </w:r>
            <w:proofErr w:type="spellEnd"/>
            <w:r w:rsidRPr="00F57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BB">
              <w:rPr>
                <w:rFonts w:ascii="Times New Roman" w:hAnsi="Times New Roman" w:cs="Times New Roman"/>
                <w:sz w:val="24"/>
                <w:szCs w:val="24"/>
              </w:rPr>
              <w:t>Varadkar</w:t>
            </w:r>
            <w:proofErr w:type="spellEnd"/>
            <w:r w:rsidRPr="00F579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79BB">
              <w:rPr>
                <w:rFonts w:ascii="Times New Roman" w:hAnsi="Times New Roman" w:cs="Times New Roman"/>
                <w:sz w:val="24"/>
                <w:szCs w:val="24"/>
              </w:rPr>
              <w:t>Ist</w:t>
            </w:r>
            <w:proofErr w:type="spellEnd"/>
            <w:r w:rsidRPr="00F57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BB"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 w:rsidRPr="00F579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Neonatal therapy to strengthen maternal Neonatal bond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 presentation 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2024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Runali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Neonatal therapy to strengthen maternal Neonatal bond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 presentation 6</w:t>
            </w:r>
            <w:r w:rsidRPr="004E0E7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Annual National Conference of ANT 2024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Hrucha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, Dr. Pooja More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Runali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Sakshi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Palsambkar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Anushka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Mane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Bridging function and care : Occupational Therapy Approaches in pediatric tumors poster presentation 11</w:t>
            </w:r>
            <w:r w:rsidRPr="005E54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A.P.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CME (Tata Memorial Hospital 2024)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Vyas (III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Case Report on Pediatric Wilson disease 11</w:t>
            </w:r>
            <w:r w:rsidRPr="005E54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A.P.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CME (Tata Memorial Hospital 2024)</w:t>
            </w:r>
          </w:p>
          <w:p w:rsidR="00CD02B8" w:rsidRDefault="00CD02B8" w:rsidP="00CD02B8">
            <w:pPr>
              <w:pStyle w:val="ListParagraph"/>
              <w:ind w:left="13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 Monica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Shrutika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Vyas , 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Menagaji</w:t>
            </w:r>
            <w:proofErr w:type="spellEnd"/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Occupational Therapy in pediatric tumors – A wellness Approach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11</w:t>
            </w:r>
            <w:r w:rsidRPr="008D7A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A.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CME (Tata Memorial Hospital)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Shetye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followed up case presentation scale burn 11</w:t>
            </w:r>
            <w:r w:rsidRPr="008D7A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A.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CME (Tata Memorial Hospital)</w:t>
            </w:r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B8" w:rsidRDefault="00CD02B8" w:rsidP="00CD02B8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Harshad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landge</w:t>
            </w:r>
            <w:proofErr w:type="spellEnd"/>
          </w:p>
          <w:p w:rsidR="00CD02B8" w:rsidRDefault="00CD02B8" w:rsidP="00CD02B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Case Follow up on CP angle tumor 11</w:t>
            </w:r>
            <w:r w:rsidRPr="008D7A9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Dr. A.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CME (Tata Memorial Hospital)</w:t>
            </w:r>
          </w:p>
          <w:p w:rsidR="00CD02B8" w:rsidRPr="00FD5EEC" w:rsidRDefault="00CD02B8" w:rsidP="00CD02B8">
            <w:pPr>
              <w:keepNext/>
              <w:widowControl/>
              <w:ind w:left="0"/>
              <w:outlineLvl w:val="0"/>
              <w:rPr>
                <w:rFonts w:asciiTheme="majorHAnsi" w:eastAsia="Times New Roman" w:hAnsiTheme="majorHAnsi" w:cstheme="majorHAnsi"/>
                <w:sz w:val="24"/>
                <w:szCs w:val="24"/>
                <w:lang w:val="en-AU" w:bidi="ar-SA"/>
              </w:rPr>
            </w:pPr>
          </w:p>
        </w:tc>
      </w:tr>
    </w:tbl>
    <w:p w:rsidR="00414DF1" w:rsidRPr="00FD5EEC" w:rsidRDefault="00414DF1" w:rsidP="00414DF1">
      <w:pPr>
        <w:keepNext/>
        <w:widowControl/>
        <w:spacing w:before="0"/>
        <w:ind w:left="0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</w:pPr>
    </w:p>
    <w:p w:rsidR="00414DF1" w:rsidRPr="00FD5EEC" w:rsidRDefault="00414DF1" w:rsidP="00414DF1">
      <w:pPr>
        <w:keepNext/>
        <w:widowControl/>
        <w:spacing w:before="0"/>
        <w:ind w:left="0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  <w:lang w:val="en-AU" w:bidi="ar-SA"/>
        </w:rPr>
      </w:pPr>
    </w:p>
    <w:p w:rsidR="00414DF1" w:rsidRPr="00FD5EEC" w:rsidRDefault="00414DF1" w:rsidP="00414DF1">
      <w:pPr>
        <w:ind w:left="0"/>
        <w:jc w:val="right"/>
        <w:rPr>
          <w:rFonts w:asciiTheme="majorHAnsi" w:hAnsiTheme="majorHAnsi" w:cstheme="majorHAnsi"/>
          <w:b/>
          <w:sz w:val="2"/>
          <w:szCs w:val="2"/>
        </w:rPr>
      </w:pPr>
    </w:p>
    <w:p w:rsidR="00414DF1" w:rsidRPr="00FD5EEC" w:rsidRDefault="00414DF1" w:rsidP="00414DF1">
      <w:pPr>
        <w:ind w:left="0"/>
        <w:jc w:val="right"/>
        <w:rPr>
          <w:rFonts w:asciiTheme="majorHAnsi" w:hAnsiTheme="majorHAnsi" w:cstheme="majorHAnsi"/>
          <w:b/>
          <w:sz w:val="2"/>
          <w:szCs w:val="2"/>
        </w:rPr>
      </w:pPr>
    </w:p>
    <w:p w:rsidR="00414DF1" w:rsidRDefault="00414DF1" w:rsidP="00414DF1">
      <w:pPr>
        <w:ind w:left="0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FD5EEC">
        <w:rPr>
          <w:rFonts w:asciiTheme="majorHAnsi" w:hAnsiTheme="majorHAnsi" w:cstheme="majorHAnsi"/>
          <w:b/>
          <w:sz w:val="24"/>
          <w:szCs w:val="24"/>
        </w:rPr>
        <w:t>Dean/ Principal Stamp &amp; Signature</w:t>
      </w:r>
    </w:p>
    <w:p w:rsidR="00414DF1" w:rsidRPr="00E93669" w:rsidRDefault="00414DF1" w:rsidP="00414DF1">
      <w:pPr>
        <w:widowControl/>
        <w:spacing w:before="0"/>
        <w:ind w:left="0"/>
        <w:rPr>
          <w:rFonts w:ascii="Arial"/>
          <w:b/>
          <w:sz w:val="24"/>
          <w:szCs w:val="20"/>
        </w:rPr>
      </w:pPr>
      <w:r w:rsidRPr="00E93669">
        <w:rPr>
          <w:rFonts w:ascii="Arial"/>
          <w:b/>
          <w:sz w:val="24"/>
          <w:szCs w:val="20"/>
        </w:rPr>
        <w:t xml:space="preserve">Verified by </w:t>
      </w:r>
      <w:proofErr w:type="gramStart"/>
      <w:r w:rsidRPr="00E93669">
        <w:rPr>
          <w:rFonts w:ascii="Arial"/>
          <w:b/>
          <w:sz w:val="24"/>
          <w:szCs w:val="20"/>
        </w:rPr>
        <w:t>The</w:t>
      </w:r>
      <w:proofErr w:type="gramEnd"/>
      <w:r w:rsidRPr="00E93669">
        <w:rPr>
          <w:rFonts w:ascii="Arial"/>
          <w:b/>
          <w:sz w:val="24"/>
          <w:szCs w:val="20"/>
        </w:rPr>
        <w:t xml:space="preserve"> LIC Committee Members</w:t>
      </w:r>
    </w:p>
    <w:p w:rsidR="00414DF1" w:rsidRDefault="00414DF1" w:rsidP="00414DF1">
      <w:pPr>
        <w:widowControl/>
        <w:spacing w:before="0"/>
        <w:ind w:left="0"/>
        <w:rPr>
          <w:rFonts w:ascii="Arial"/>
          <w:b/>
          <w:sz w:val="26"/>
        </w:rPr>
      </w:pPr>
    </w:p>
    <w:p w:rsidR="00414DF1" w:rsidRPr="00E93669" w:rsidRDefault="00414DF1" w:rsidP="00414DF1">
      <w:pPr>
        <w:widowControl/>
        <w:spacing w:before="0"/>
        <w:ind w:left="0"/>
        <w:rPr>
          <w:rFonts w:ascii="Arial"/>
          <w:b/>
          <w:sz w:val="8"/>
          <w:szCs w:val="4"/>
        </w:rPr>
      </w:pPr>
    </w:p>
    <w:p w:rsidR="00414DF1" w:rsidRPr="002C65F6" w:rsidRDefault="00414DF1" w:rsidP="00414DF1">
      <w:pPr>
        <w:ind w:left="-284" w:right="-435"/>
        <w:jc w:val="both"/>
        <w:rPr>
          <w:rFonts w:ascii="Times New Roman" w:eastAsia="Times New Roman" w:hAnsi="Times New Roman" w:cs="Times New Roman"/>
          <w:w w:val="103"/>
          <w:sz w:val="24"/>
          <w:szCs w:val="24"/>
          <w:lang w:bidi="en-US"/>
        </w:rPr>
      </w:pP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  <w:t xml:space="preserve">________________    _______________    _______________ </w:t>
      </w:r>
      <w:r>
        <w:rPr>
          <w:rFonts w:ascii="Arial"/>
          <w:b/>
          <w:sz w:val="26"/>
        </w:rPr>
        <w:tab/>
        <w:t>________________</w:t>
      </w:r>
    </w:p>
    <w:p w:rsidR="00F933F3" w:rsidRDefault="00F933F3"/>
    <w:sectPr w:rsidR="00F93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DE" w:rsidRDefault="00085CDE" w:rsidP="00414DF1">
      <w:pPr>
        <w:spacing w:before="0"/>
      </w:pPr>
      <w:r>
        <w:separator/>
      </w:r>
    </w:p>
  </w:endnote>
  <w:endnote w:type="continuationSeparator" w:id="0">
    <w:p w:rsidR="00085CDE" w:rsidRDefault="00085CDE" w:rsidP="00414D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DE" w:rsidRDefault="00085CDE" w:rsidP="00414DF1">
      <w:pPr>
        <w:spacing w:before="0"/>
      </w:pPr>
      <w:r>
        <w:separator/>
      </w:r>
    </w:p>
  </w:footnote>
  <w:footnote w:type="continuationSeparator" w:id="0">
    <w:p w:rsidR="00085CDE" w:rsidRDefault="00085CDE" w:rsidP="00414DF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CC0"/>
    <w:multiLevelType w:val="hybridMultilevel"/>
    <w:tmpl w:val="F2FEB562"/>
    <w:lvl w:ilvl="0" w:tplc="CE588D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1F49A5"/>
    <w:multiLevelType w:val="hybridMultilevel"/>
    <w:tmpl w:val="E7FEA422"/>
    <w:lvl w:ilvl="0" w:tplc="219004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BC3E7B"/>
    <w:multiLevelType w:val="hybridMultilevel"/>
    <w:tmpl w:val="238C3508"/>
    <w:lvl w:ilvl="0" w:tplc="89F29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361D2D"/>
    <w:multiLevelType w:val="hybridMultilevel"/>
    <w:tmpl w:val="8CD0AD1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84ADC"/>
    <w:multiLevelType w:val="hybridMultilevel"/>
    <w:tmpl w:val="36A00E74"/>
    <w:lvl w:ilvl="0" w:tplc="0C2A1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9E72C5"/>
    <w:multiLevelType w:val="hybridMultilevel"/>
    <w:tmpl w:val="2070CE22"/>
    <w:lvl w:ilvl="0" w:tplc="B32C4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3B6FCD"/>
    <w:multiLevelType w:val="hybridMultilevel"/>
    <w:tmpl w:val="DF707AC0"/>
    <w:lvl w:ilvl="0" w:tplc="7A7A0E8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6F1E2FA4"/>
    <w:multiLevelType w:val="hybridMultilevel"/>
    <w:tmpl w:val="302EA822"/>
    <w:lvl w:ilvl="0" w:tplc="54D856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09C67B1"/>
    <w:multiLevelType w:val="hybridMultilevel"/>
    <w:tmpl w:val="5352F662"/>
    <w:lvl w:ilvl="0" w:tplc="B338ED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81"/>
    <w:rsid w:val="00085CDE"/>
    <w:rsid w:val="000C41C6"/>
    <w:rsid w:val="00414DF1"/>
    <w:rsid w:val="004F333F"/>
    <w:rsid w:val="006D7104"/>
    <w:rsid w:val="00774719"/>
    <w:rsid w:val="008E4F68"/>
    <w:rsid w:val="00B12E81"/>
    <w:rsid w:val="00CD02B8"/>
    <w:rsid w:val="00DF7193"/>
    <w:rsid w:val="00F9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DF1"/>
    <w:pPr>
      <w:widowControl w:val="0"/>
      <w:spacing w:before="82" w:after="0" w:line="240" w:lineRule="auto"/>
      <w:ind w:left="690"/>
    </w:pPr>
    <w:rPr>
      <w:rFonts w:ascii="Calibri" w:eastAsia="Calibri" w:hAnsi="Calibri" w:cs="Calibri"/>
      <w:kern w:val="0"/>
      <w:lang w:bidi="mr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DF1"/>
    <w:pPr>
      <w:widowControl w:val="0"/>
      <w:spacing w:after="0" w:line="240" w:lineRule="auto"/>
      <w:ind w:left="690"/>
    </w:pPr>
    <w:rPr>
      <w:rFonts w:ascii="Calibri" w:eastAsia="Calibri" w:hAnsi="Calibri" w:cs="Calibri"/>
      <w:kern w:val="0"/>
      <w:lang w:bidi="mr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DF1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4DF1"/>
    <w:rPr>
      <w:rFonts w:ascii="Calibri" w:eastAsia="Calibri" w:hAnsi="Calibri" w:cs="Calibri"/>
      <w:kern w:val="0"/>
      <w:szCs w:val="20"/>
      <w:lang w:bidi="mr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4DF1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14DF1"/>
    <w:rPr>
      <w:rFonts w:ascii="Calibri" w:eastAsia="Calibri" w:hAnsi="Calibri" w:cs="Calibri"/>
      <w:kern w:val="0"/>
      <w:szCs w:val="20"/>
      <w:lang w:bidi="mr-IN"/>
      <w14:ligatures w14:val="none"/>
    </w:rPr>
  </w:style>
  <w:style w:type="paragraph" w:styleId="ListParagraph">
    <w:name w:val="List Paragraph"/>
    <w:basedOn w:val="Normal"/>
    <w:uiPriority w:val="34"/>
    <w:qFormat/>
    <w:rsid w:val="00DF7193"/>
    <w:pPr>
      <w:widowControl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4DF1"/>
    <w:pPr>
      <w:widowControl w:val="0"/>
      <w:spacing w:before="82" w:after="0" w:line="240" w:lineRule="auto"/>
      <w:ind w:left="690"/>
    </w:pPr>
    <w:rPr>
      <w:rFonts w:ascii="Calibri" w:eastAsia="Calibri" w:hAnsi="Calibri" w:cs="Calibri"/>
      <w:kern w:val="0"/>
      <w:lang w:bidi="mr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DF1"/>
    <w:pPr>
      <w:widowControl w:val="0"/>
      <w:spacing w:after="0" w:line="240" w:lineRule="auto"/>
      <w:ind w:left="690"/>
    </w:pPr>
    <w:rPr>
      <w:rFonts w:ascii="Calibri" w:eastAsia="Calibri" w:hAnsi="Calibri" w:cs="Calibri"/>
      <w:kern w:val="0"/>
      <w:lang w:bidi="mr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DF1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14DF1"/>
    <w:rPr>
      <w:rFonts w:ascii="Calibri" w:eastAsia="Calibri" w:hAnsi="Calibri" w:cs="Calibri"/>
      <w:kern w:val="0"/>
      <w:szCs w:val="20"/>
      <w:lang w:bidi="mr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4DF1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14DF1"/>
    <w:rPr>
      <w:rFonts w:ascii="Calibri" w:eastAsia="Calibri" w:hAnsi="Calibri" w:cs="Calibri"/>
      <w:kern w:val="0"/>
      <w:szCs w:val="20"/>
      <w:lang w:bidi="mr-IN"/>
      <w14:ligatures w14:val="none"/>
    </w:rPr>
  </w:style>
  <w:style w:type="paragraph" w:styleId="ListParagraph">
    <w:name w:val="List Paragraph"/>
    <w:basedOn w:val="Normal"/>
    <w:uiPriority w:val="34"/>
    <w:qFormat/>
    <w:rsid w:val="00DF7193"/>
    <w:pPr>
      <w:widowControl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2315</Words>
  <Characters>13199</Characters>
  <Application>Microsoft Office Word</Application>
  <DocSecurity>0</DocSecurity>
  <Lines>109</Lines>
  <Paragraphs>30</Paragraphs>
  <ScaleCrop>false</ScaleCrop>
  <Company/>
  <LinksUpToDate>false</LinksUpToDate>
  <CharactersWithSpaces>15484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2025-01-27T04:50:00Z</dcterms:created>
  <dcterms:modified xsi:type="dcterms:W3CDTF">2025-02-01T04:56:00Z</dcterms:modified>
</cp:coreProperties>
</file>